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D6" w:rsidRPr="00356AD6" w:rsidRDefault="00356AD6" w:rsidP="00356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72"/>
          <w:szCs w:val="72"/>
          <w:u w:val="single"/>
          <w:lang w:eastAsia="cs-CZ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3749040</wp:posOffset>
            </wp:positionH>
            <wp:positionV relativeFrom="paragraph">
              <wp:posOffset>0</wp:posOffset>
            </wp:positionV>
            <wp:extent cx="2011680" cy="1657818"/>
            <wp:effectExtent l="0" t="0" r="7620" b="0"/>
            <wp:wrapThrough wrapText="bothSides">
              <wp:wrapPolygon edited="0">
                <wp:start x="0" y="0"/>
                <wp:lineTo x="0" y="21352"/>
                <wp:lineTo x="21477" y="21352"/>
                <wp:lineTo x="21477" y="0"/>
                <wp:lineTo x="0" y="0"/>
              </wp:wrapPolygon>
            </wp:wrapThrough>
            <wp:docPr id="2" name="Obrázek 2" descr="https://www.bing.com/th/id/OIP.WhwWTZYUwhnpebkEvtrotwHaFj?w=256&amp;h=211&amp;c=8&amp;rs=1&amp;qlt=90&amp;o=6&amp;dpr=1.3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ing.com/th/id/OIP.WhwWTZYUwhnpebkEvtrotwHaFj?w=256&amp;h=211&amp;c=8&amp;rs=1&amp;qlt=90&amp;o=6&amp;dpr=1.3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65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6AD6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72"/>
          <w:szCs w:val="72"/>
          <w:u w:val="single"/>
          <w:lang w:eastAsia="cs-CZ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</w:rPr>
        <w:t>ŠKO-ENERGO</w:t>
      </w:r>
    </w:p>
    <w:p w:rsidR="009756AE" w:rsidRPr="009756AE" w:rsidRDefault="009756AE" w:rsidP="005820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eastAsia="cs-CZ"/>
        </w:rPr>
      </w:pPr>
      <w:r w:rsidRPr="009756A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u w:val="single"/>
          <w:lang w:eastAsia="cs-CZ"/>
        </w:rPr>
        <w:t xml:space="preserve">Získali jsme grant od společnosti </w:t>
      </w:r>
      <w:r w:rsidRPr="009756A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eastAsia="cs-CZ"/>
        </w:rPr>
        <w:t>ŠKO</w:t>
      </w:r>
      <w:r w:rsidRPr="009756A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u w:val="single"/>
          <w:lang w:eastAsia="cs-CZ"/>
        </w:rPr>
        <w:t>-</w:t>
      </w:r>
      <w:r w:rsidRPr="009756A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eastAsia="cs-CZ"/>
        </w:rPr>
        <w:t>ENERGO!</w:t>
      </w:r>
    </w:p>
    <w:p w:rsidR="009756AE" w:rsidRPr="009756AE" w:rsidRDefault="009756AE" w:rsidP="00975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Máme </w:t>
      </w:r>
      <w:r w:rsidR="00582041">
        <w:rPr>
          <w:rFonts w:ascii="Times New Roman" w:eastAsia="Times New Roman" w:hAnsi="Times New Roman" w:cs="Times New Roman"/>
          <w:sz w:val="24"/>
          <w:szCs w:val="24"/>
          <w:lang w:eastAsia="cs-CZ"/>
        </w:rPr>
        <w:t>upřímnou</w:t>
      </w: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radost, že naše škola uspěla s projektem </w:t>
      </w:r>
      <w:r w:rsidRPr="009756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Ekologizace školní zahrady</w:t>
      </w: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>. Díky finanční podpoře společnosti ŠKO-ENERGO můžeme školní zahradu postupně měnit v místo, kde se žáci učí venku, v přírodě a hlavně praxí.</w:t>
      </w:r>
    </w:p>
    <w:p w:rsidR="00356AD6" w:rsidRDefault="009756AE" w:rsidP="009756AE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56AE">
        <w:rPr>
          <w:rFonts w:ascii="Times New Roman" w:hAnsi="Times New Roman" w:cs="Times New Roman"/>
          <w:sz w:val="24"/>
          <w:szCs w:val="24"/>
        </w:rPr>
        <w:t xml:space="preserve">Ekologizace školní zahrady" propojuje udržitelnost, vzdělávání a biodiverzitu. Vytvoříme včelíny, </w:t>
      </w:r>
      <w:proofErr w:type="spellStart"/>
      <w:r w:rsidRPr="009756AE">
        <w:rPr>
          <w:rFonts w:ascii="Times New Roman" w:hAnsi="Times New Roman" w:cs="Times New Roman"/>
          <w:sz w:val="24"/>
          <w:szCs w:val="24"/>
        </w:rPr>
        <w:t>čmelíny</w:t>
      </w:r>
      <w:proofErr w:type="spellEnd"/>
      <w:r w:rsidRPr="009756AE">
        <w:rPr>
          <w:rFonts w:ascii="Times New Roman" w:hAnsi="Times New Roman" w:cs="Times New Roman"/>
          <w:sz w:val="24"/>
          <w:szCs w:val="24"/>
        </w:rPr>
        <w:t xml:space="preserve"> a bylinkové zahrady, které podpoří opylovače a zlepší ekologické povědomí žáků. Vybudujeme spirálový bylinkový záhon a vyvýšené záhony pro pěstování rostlin. Edukační materiály pomohou žákům lépe porozumět významu ekologického hospodaření </w:t>
      </w:r>
      <w:r w:rsidR="00356AD6">
        <w:rPr>
          <w:rFonts w:ascii="Times New Roman" w:hAnsi="Times New Roman" w:cs="Times New Roman"/>
          <w:sz w:val="24"/>
          <w:szCs w:val="24"/>
        </w:rPr>
        <w:br/>
      </w:r>
      <w:r w:rsidRPr="009756AE">
        <w:rPr>
          <w:rFonts w:ascii="Times New Roman" w:hAnsi="Times New Roman" w:cs="Times New Roman"/>
          <w:sz w:val="24"/>
          <w:szCs w:val="24"/>
        </w:rPr>
        <w:t xml:space="preserve">a ochrany přírody. Školní zahrada se stane venkovní učebnou, kde se děti naučí principům </w:t>
      </w:r>
      <w:proofErr w:type="spellStart"/>
      <w:r w:rsidRPr="009756AE">
        <w:rPr>
          <w:rFonts w:ascii="Times New Roman" w:hAnsi="Times New Roman" w:cs="Times New Roman"/>
          <w:sz w:val="24"/>
          <w:szCs w:val="24"/>
        </w:rPr>
        <w:t>permakultury</w:t>
      </w:r>
      <w:proofErr w:type="spellEnd"/>
      <w:r w:rsidRPr="009756AE">
        <w:rPr>
          <w:rFonts w:ascii="Times New Roman" w:hAnsi="Times New Roman" w:cs="Times New Roman"/>
          <w:sz w:val="24"/>
          <w:szCs w:val="24"/>
        </w:rPr>
        <w:t xml:space="preserve"> a udržitelného zemědělství. Projekt bude sdílen na sociálních sítích a webu školy, čímž oslovíme širší komunitu a zapojíme veřejnost do péče o přírodu.</w:t>
      </w:r>
    </w:p>
    <w:p w:rsidR="009756AE" w:rsidRPr="009756AE" w:rsidRDefault="009756AE" w:rsidP="009756AE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56AE">
        <w:rPr>
          <w:rFonts w:ascii="Times New Roman" w:hAnsi="Times New Roman" w:cs="Times New Roman"/>
          <w:sz w:val="24"/>
          <w:szCs w:val="24"/>
        </w:rPr>
        <w:t xml:space="preserve">Cíle projektu: Podpora biodiverzity a ekosystému prostřednictvím instalace včelínů a </w:t>
      </w:r>
      <w:proofErr w:type="spellStart"/>
      <w:r w:rsidRPr="009756AE">
        <w:rPr>
          <w:rFonts w:ascii="Times New Roman" w:hAnsi="Times New Roman" w:cs="Times New Roman"/>
          <w:sz w:val="24"/>
          <w:szCs w:val="24"/>
        </w:rPr>
        <w:t>čmelínů</w:t>
      </w:r>
      <w:proofErr w:type="spellEnd"/>
      <w:r w:rsidRPr="009756AE">
        <w:rPr>
          <w:rFonts w:ascii="Times New Roman" w:hAnsi="Times New Roman" w:cs="Times New Roman"/>
          <w:sz w:val="24"/>
          <w:szCs w:val="24"/>
        </w:rPr>
        <w:t>. Zvýšení povědomí žáků o významu ekologického pěstování a ochrany přírody. Vytvoření bylinkového záhonu a vyvýšených záhonů pro praktické vzdělávání.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6AE">
        <w:rPr>
          <w:rFonts w:ascii="Times New Roman" w:hAnsi="Times New Roman" w:cs="Times New Roman"/>
          <w:sz w:val="24"/>
          <w:szCs w:val="24"/>
        </w:rPr>
        <w:t>Zapojení širší komunity prostřednictvím sociálních sítí a školního webu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6AE" w:rsidRPr="009756AE" w:rsidRDefault="00582041" w:rsidP="0097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9756AE" w:rsidRPr="009756AE" w:rsidRDefault="00582041" w:rsidP="00575B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1821180" cy="1572260"/>
            <wp:effectExtent l="0" t="0" r="7620" b="8890"/>
            <wp:wrapTight wrapText="bothSides">
              <wp:wrapPolygon edited="0">
                <wp:start x="0" y="0"/>
                <wp:lineTo x="0" y="21460"/>
                <wp:lineTo x="21464" y="21460"/>
                <wp:lineTo x="21464" y="0"/>
                <wp:lineTo x="0" y="0"/>
              </wp:wrapPolygon>
            </wp:wrapTight>
            <wp:docPr id="1" name="Obrázek 1" descr="https://www.bing.com/th/id/OIP.J1kaqw9IquL7WNE2M1rhewHaET?w=244&amp;h=211&amp;c=8&amp;rs=1&amp;qlt=90&amp;o=6&amp;dpr=1.3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ing.com/th/id/OIP.J1kaqw9IquL7WNE2M1rhewHaET?w=244&amp;h=211&amp;c=8&amp;rs=1&amp;qlt=90&amp;o=6&amp;dpr=1.3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6AE" w:rsidRPr="009756A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eastAsia="cs-CZ"/>
        </w:rPr>
        <w:t>Co se nám již podařilo?</w:t>
      </w:r>
      <w:r w:rsidR="00356AD6" w:rsidRPr="00356AD6">
        <w:t xml:space="preserve"> </w:t>
      </w:r>
    </w:p>
    <w:p w:rsidR="00575B6F" w:rsidRPr="009756AE" w:rsidRDefault="009756AE" w:rsidP="00575B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pořídili jsme vše potřebné pro zahájení chovu včel,</w:t>
      </w:r>
    </w:p>
    <w:p w:rsidR="009756AE" w:rsidRPr="009756AE" w:rsidRDefault="009756AE" w:rsidP="00975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školní zahradě už máme </w:t>
      </w:r>
      <w:r w:rsidRPr="00575B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 obydlené </w:t>
      </w:r>
      <w:proofErr w:type="spellStart"/>
      <w:r w:rsidRPr="00575B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čmelíny</w:t>
      </w:r>
      <w:proofErr w:type="spellEnd"/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9756AE" w:rsidRDefault="009756AE" w:rsidP="00975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vznikly nové </w:t>
      </w:r>
      <w:r w:rsidRPr="00575B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vyvýšené záhony</w:t>
      </w: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pěstování bylinek </w:t>
      </w:r>
      <w:r w:rsidR="00356A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820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>a dalších rostlin</w:t>
      </w:r>
      <w:r w:rsidR="00575B6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75B6F" w:rsidRPr="009756AE" w:rsidRDefault="00575B6F" w:rsidP="009756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vznikl spirálový bylinkový záhon.</w:t>
      </w:r>
    </w:p>
    <w:p w:rsidR="00582041" w:rsidRDefault="00582041" w:rsidP="00582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56AE" w:rsidRPr="009756AE" w:rsidRDefault="009756AE" w:rsidP="00582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>Včely budeme pořizovat na jaře a následně je zapojíme do včelařského kroužku.</w:t>
      </w: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Žáci zatím pozorovali, jak se čmeláci zabydlují v </w:t>
      </w:r>
      <w:proofErr w:type="spellStart"/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>čmelínech</w:t>
      </w:r>
      <w:proofErr w:type="spellEnd"/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školní zahradě – učí se tak, proč jsou čmeláci a včely důležití, jak příroda funguje a jak se o ni máme starat.</w:t>
      </w:r>
    </w:p>
    <w:p w:rsidR="009756AE" w:rsidRPr="009756AE" w:rsidRDefault="00582041" w:rsidP="0097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9D164E" w:rsidRPr="00356AD6" w:rsidRDefault="009756AE" w:rsidP="00356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Děkujeme společnosti ŠKO-ENERGO za podporu.</w:t>
      </w:r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9756AE">
        <w:rPr>
          <w:rFonts w:ascii="Times New Roman" w:eastAsia="Times New Roman" w:hAnsi="Times New Roman" w:cs="Times New Roman"/>
          <w:sz w:val="24"/>
          <w:szCs w:val="24"/>
          <w:lang w:eastAsia="cs-CZ"/>
        </w:rPr>
        <w:t>Proměny školní zahrady budeme dál sdílet – sledujte nás!</w:t>
      </w:r>
    </w:p>
    <w:sectPr w:rsidR="009D164E" w:rsidRPr="0035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571"/>
    <w:multiLevelType w:val="multilevel"/>
    <w:tmpl w:val="BC5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A7F19"/>
    <w:multiLevelType w:val="multilevel"/>
    <w:tmpl w:val="6E0A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C1"/>
    <w:rsid w:val="003034B3"/>
    <w:rsid w:val="003458EC"/>
    <w:rsid w:val="00356AD6"/>
    <w:rsid w:val="004907B1"/>
    <w:rsid w:val="00571DC1"/>
    <w:rsid w:val="00575B6F"/>
    <w:rsid w:val="00582041"/>
    <w:rsid w:val="008070FC"/>
    <w:rsid w:val="009756AE"/>
    <w:rsid w:val="009D164E"/>
    <w:rsid w:val="00B35962"/>
    <w:rsid w:val="00DD496E"/>
    <w:rsid w:val="00F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DC7C"/>
  <w15:chartTrackingRefBased/>
  <w15:docId w15:val="{5FB710D9-F1AD-4D57-9B39-CA04EB42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756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1DC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756A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1534</Characters>
  <Application>Microsoft Office Word</Application>
  <DocSecurity>0</DocSecurity>
  <Lines>20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Svatušková</dc:creator>
  <cp:keywords/>
  <dc:description/>
  <cp:lastModifiedBy>Radka Svatušková</cp:lastModifiedBy>
  <cp:revision>4</cp:revision>
  <dcterms:created xsi:type="dcterms:W3CDTF">2025-12-15T12:40:00Z</dcterms:created>
  <dcterms:modified xsi:type="dcterms:W3CDTF">2025-12-28T19:59:00Z</dcterms:modified>
</cp:coreProperties>
</file>